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附件2：</w:t>
      </w:r>
    </w:p>
    <w:p>
      <w:pPr>
        <w:widowControl/>
        <w:wordWrap w:val="0"/>
        <w:jc w:val="center"/>
        <w:outlineLvl w:val="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Tahoma"/>
          <w:b/>
          <w:bCs/>
          <w:kern w:val="36"/>
          <w:sz w:val="36"/>
          <w:szCs w:val="36"/>
        </w:rPr>
        <w:t>惠州学院</w:t>
      </w:r>
      <w:r>
        <w:rPr>
          <w:rFonts w:ascii="宋体" w:hAnsi="宋体" w:cs="Tahoma"/>
          <w:b/>
          <w:bCs/>
          <w:kern w:val="36"/>
          <w:sz w:val="36"/>
          <w:szCs w:val="36"/>
        </w:rPr>
        <w:t>20</w:t>
      </w:r>
      <w:r>
        <w:rPr>
          <w:rFonts w:hint="eastAsia" w:ascii="宋体" w:hAnsi="宋体" w:cs="Tahoma"/>
          <w:b/>
          <w:bCs/>
          <w:kern w:val="36"/>
          <w:sz w:val="36"/>
          <w:szCs w:val="36"/>
        </w:rPr>
        <w:t>1</w:t>
      </w:r>
      <w:r>
        <w:rPr>
          <w:rFonts w:ascii="宋体" w:hAnsi="宋体" w:cs="Tahoma"/>
          <w:b/>
          <w:bCs/>
          <w:kern w:val="36"/>
          <w:sz w:val="36"/>
          <w:szCs w:val="36"/>
        </w:rPr>
        <w:t>9-2020学年</w:t>
      </w:r>
      <w:r>
        <w:rPr>
          <w:rFonts w:hint="eastAsia" w:ascii="宋体" w:hAnsi="宋体" w:cs="Tahoma"/>
          <w:b/>
          <w:bCs/>
          <w:kern w:val="36"/>
          <w:sz w:val="36"/>
          <w:szCs w:val="36"/>
          <w:lang w:eastAsia="zh-CN"/>
        </w:rPr>
        <w:t>春季</w:t>
      </w:r>
      <w:bookmarkStart w:id="0" w:name="_GoBack"/>
      <w:bookmarkEnd w:id="0"/>
      <w:r>
        <w:rPr>
          <w:rFonts w:ascii="宋体" w:hAnsi="宋体" w:cs="Tahoma"/>
          <w:b/>
          <w:bCs/>
          <w:kern w:val="36"/>
          <w:sz w:val="36"/>
          <w:szCs w:val="36"/>
        </w:rPr>
        <w:t>学期</w:t>
      </w:r>
      <w:r>
        <w:rPr>
          <w:rFonts w:hint="eastAsia"/>
          <w:b/>
          <w:bCs/>
          <w:sz w:val="36"/>
          <w:szCs w:val="36"/>
        </w:rPr>
        <w:t>网络教学情况检查记录表</w:t>
      </w:r>
    </w:p>
    <w:p>
      <w:pPr>
        <w:widowControl/>
        <w:wordWrap w:val="0"/>
        <w:spacing w:line="500" w:lineRule="exact"/>
        <w:rPr>
          <w:rFonts w:ascii="宋体" w:hAnsi="宋体" w:cs="Arial Unicode MS"/>
          <w:kern w:val="0"/>
          <w:sz w:val="24"/>
          <w:szCs w:val="21"/>
        </w:rPr>
      </w:pPr>
      <w:r>
        <w:rPr>
          <w:rFonts w:hint="eastAsia" w:ascii="宋体" w:hAnsi="宋体" w:cs="Arial Unicode MS"/>
          <w:kern w:val="0"/>
          <w:sz w:val="24"/>
          <w:szCs w:val="21"/>
        </w:rPr>
        <w:t>二级学院：                                                                            盖章：</w:t>
      </w:r>
    </w:p>
    <w:tbl>
      <w:tblPr>
        <w:tblStyle w:val="3"/>
        <w:tblW w:w="139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207"/>
        <w:gridCol w:w="550"/>
        <w:gridCol w:w="1017"/>
        <w:gridCol w:w="2200"/>
        <w:gridCol w:w="917"/>
        <w:gridCol w:w="766"/>
        <w:gridCol w:w="667"/>
        <w:gridCol w:w="1050"/>
        <w:gridCol w:w="750"/>
        <w:gridCol w:w="700"/>
        <w:gridCol w:w="917"/>
        <w:gridCol w:w="783"/>
        <w:gridCol w:w="825"/>
        <w:gridCol w:w="8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周次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网络教学方式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课程是否按时进行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网络运行情况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学生到课情况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教学内容准备情况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课堂秩序及互动情况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教学效果总体评价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其他反馈意见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网络资源辅助教学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录播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在线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直播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填表人：                                                                            教学副院长：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13E7C"/>
    <w:rsid w:val="32D13E7C"/>
    <w:rsid w:val="5D387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2020-03-07T04:54:00Z</dcterms:created>
  <dc:creator>Administrator</dc:creator>
  <cp:lastModifiedBy>Administrator</cp:lastModifiedBy>
  <dcterms:modified xsi:type="dcterms:W3CDTF">2020-03-07T06:02:16Z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